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90" w:rsidRPr="00C90C0A" w:rsidRDefault="002B7190" w:rsidP="002B7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C0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2B7190" w:rsidRPr="00C90C0A" w:rsidRDefault="002B7190" w:rsidP="002B7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C0A">
        <w:rPr>
          <w:rFonts w:ascii="Times New Roman" w:hAnsi="Times New Roman" w:cs="Times New Roman"/>
          <w:b/>
          <w:sz w:val="24"/>
          <w:szCs w:val="24"/>
        </w:rPr>
        <w:t>по результатам исследования интенсивности и уровня развития познавательных интересов обучающихся 2-д класса МБОУ СОШ №35 г. Смоленска</w:t>
      </w:r>
    </w:p>
    <w:p w:rsidR="002B7190" w:rsidRDefault="002B7190" w:rsidP="002B71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B7190" w:rsidRPr="00C90C0A" w:rsidRDefault="002B7190" w:rsidP="002B71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90C0A">
        <w:rPr>
          <w:rFonts w:ascii="Times New Roman" w:hAnsi="Times New Roman" w:cs="Times New Roman"/>
          <w:sz w:val="24"/>
          <w:szCs w:val="24"/>
        </w:rPr>
        <w:t>Цель: исследование уровня познавательного инт</w:t>
      </w:r>
      <w:r w:rsidRPr="00C90C0A">
        <w:rPr>
          <w:rFonts w:ascii="Times New Roman" w:hAnsi="Times New Roman" w:cs="Times New Roman"/>
          <w:sz w:val="24"/>
          <w:szCs w:val="24"/>
        </w:rPr>
        <w:t>е</w:t>
      </w:r>
      <w:r w:rsidRPr="00C90C0A">
        <w:rPr>
          <w:rFonts w:ascii="Times New Roman" w:hAnsi="Times New Roman" w:cs="Times New Roman"/>
          <w:sz w:val="24"/>
          <w:szCs w:val="24"/>
        </w:rPr>
        <w:t>реса.</w:t>
      </w:r>
    </w:p>
    <w:p w:rsidR="002B7190" w:rsidRPr="00C90C0A" w:rsidRDefault="002B7190" w:rsidP="002B71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0C0A">
        <w:rPr>
          <w:rFonts w:ascii="Times New Roman" w:hAnsi="Times New Roman" w:cs="Times New Roman"/>
          <w:sz w:val="24"/>
          <w:szCs w:val="24"/>
        </w:rPr>
        <w:t>В исследовании приняли участие 22 человека.</w:t>
      </w:r>
    </w:p>
    <w:p w:rsidR="002B7190" w:rsidRPr="00C90C0A" w:rsidRDefault="002B7190" w:rsidP="002B71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0C0A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90C0A">
        <w:rPr>
          <w:rFonts w:ascii="Times New Roman" w:hAnsi="Times New Roman" w:cs="Times New Roman"/>
          <w:sz w:val="24"/>
          <w:szCs w:val="24"/>
        </w:rPr>
        <w:t xml:space="preserve">: </w:t>
      </w:r>
      <w:r w:rsidR="005154FC">
        <w:rPr>
          <w:rFonts w:ascii="Times New Roman" w:hAnsi="Times New Roman" w:cs="Times New Roman"/>
          <w:sz w:val="24"/>
          <w:szCs w:val="24"/>
        </w:rPr>
        <w:t>декабрь</w:t>
      </w:r>
      <w:r>
        <w:rPr>
          <w:rFonts w:ascii="Times New Roman" w:hAnsi="Times New Roman" w:cs="Times New Roman"/>
          <w:sz w:val="24"/>
          <w:szCs w:val="24"/>
        </w:rPr>
        <w:t xml:space="preserve"> 2014 г. и </w:t>
      </w:r>
      <w:r w:rsidR="005154FC">
        <w:rPr>
          <w:rFonts w:ascii="Times New Roman" w:hAnsi="Times New Roman" w:cs="Times New Roman"/>
          <w:sz w:val="24"/>
          <w:szCs w:val="24"/>
        </w:rPr>
        <w:t>май</w:t>
      </w:r>
      <w:r w:rsidRPr="00C90C0A">
        <w:rPr>
          <w:rFonts w:ascii="Times New Roman" w:hAnsi="Times New Roman" w:cs="Times New Roman"/>
          <w:sz w:val="24"/>
          <w:szCs w:val="24"/>
        </w:rPr>
        <w:t xml:space="preserve"> 2015 г.</w:t>
      </w:r>
    </w:p>
    <w:p w:rsidR="002B7190" w:rsidRDefault="002B7190" w:rsidP="002B7190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проводилось с помощью </w:t>
      </w:r>
      <w:r>
        <w:rPr>
          <w:rFonts w:ascii="Times New Roman" w:hAnsi="Times New Roman"/>
          <w:sz w:val="24"/>
          <w:szCs w:val="24"/>
        </w:rPr>
        <w:t>м</w:t>
      </w:r>
      <w:r w:rsidRPr="00D0679F">
        <w:rPr>
          <w:rFonts w:ascii="Times New Roman" w:hAnsi="Times New Roman"/>
          <w:sz w:val="24"/>
          <w:szCs w:val="24"/>
        </w:rPr>
        <w:t>етодик</w:t>
      </w:r>
      <w:r>
        <w:rPr>
          <w:rFonts w:ascii="Times New Roman" w:hAnsi="Times New Roman"/>
          <w:sz w:val="24"/>
          <w:szCs w:val="24"/>
        </w:rPr>
        <w:t>и</w:t>
      </w:r>
      <w:r w:rsidRPr="00D0679F">
        <w:rPr>
          <w:rFonts w:ascii="Times New Roman" w:hAnsi="Times New Roman"/>
          <w:sz w:val="24"/>
          <w:szCs w:val="24"/>
        </w:rPr>
        <w:t xml:space="preserve"> Гинзбург М. Р.</w:t>
      </w:r>
    </w:p>
    <w:p w:rsidR="002B7190" w:rsidRDefault="002B7190" w:rsidP="002B7190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B7190" w:rsidRPr="005154FC" w:rsidRDefault="002B7190" w:rsidP="002B7190">
      <w:pPr>
        <w:autoSpaceDE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154FC">
        <w:rPr>
          <w:rFonts w:ascii="Times New Roman" w:hAnsi="Times New Roman" w:cs="Times New Roman"/>
          <w:b/>
          <w:sz w:val="24"/>
          <w:szCs w:val="24"/>
        </w:rPr>
        <w:t>Результаты исследования</w:t>
      </w:r>
    </w:p>
    <w:p w:rsidR="005154FC" w:rsidRDefault="005154FC" w:rsidP="002B7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C13" w:rsidRDefault="005154FC" w:rsidP="002B71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Декабрь 2014 г. (21 человек</w:t>
      </w:r>
      <w:r>
        <w:rPr>
          <w:rFonts w:ascii="Calibri" w:hAnsi="Calibri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154FC" w:rsidTr="005154FC">
        <w:tc>
          <w:tcPr>
            <w:tcW w:w="2392" w:type="dxa"/>
          </w:tcPr>
          <w:p w:rsidR="005154FC" w:rsidRDefault="005154FC" w:rsidP="002B7190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Учебная мотив</w:t>
            </w:r>
            <w:r w:rsidRPr="00D0679F">
              <w:rPr>
                <w:rFonts w:ascii="Times New Roman" w:hAnsi="Times New Roman"/>
                <w:sz w:val="24"/>
                <w:szCs w:val="24"/>
              </w:rPr>
              <w:t>а</w:t>
            </w:r>
            <w:r w:rsidRPr="00D0679F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2393" w:type="dxa"/>
          </w:tcPr>
          <w:p w:rsidR="005154FC" w:rsidRDefault="005154FC" w:rsidP="002B7190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Социальный м</w:t>
            </w:r>
            <w:r w:rsidRPr="00D0679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679F">
              <w:rPr>
                <w:rFonts w:ascii="Times New Roman" w:hAnsi="Times New Roman"/>
                <w:sz w:val="24"/>
                <w:szCs w:val="24"/>
              </w:rPr>
              <w:t>тив</w:t>
            </w:r>
          </w:p>
        </w:tc>
        <w:tc>
          <w:tcPr>
            <w:tcW w:w="2393" w:type="dxa"/>
          </w:tcPr>
          <w:p w:rsidR="005154FC" w:rsidRDefault="005154FC" w:rsidP="002B7190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игровая мотив</w:t>
            </w:r>
            <w:r w:rsidRPr="00D0679F">
              <w:rPr>
                <w:rFonts w:ascii="Times New Roman" w:hAnsi="Times New Roman"/>
                <w:sz w:val="24"/>
                <w:szCs w:val="24"/>
              </w:rPr>
              <w:t>а</w:t>
            </w:r>
            <w:r w:rsidRPr="00D0679F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2393" w:type="dxa"/>
          </w:tcPr>
          <w:p w:rsidR="005154FC" w:rsidRDefault="005154FC" w:rsidP="002B7190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мотив благоп</w:t>
            </w:r>
            <w:r w:rsidRPr="00D0679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679F">
              <w:rPr>
                <w:rFonts w:ascii="Times New Roman" w:hAnsi="Times New Roman"/>
                <w:sz w:val="24"/>
                <w:szCs w:val="24"/>
              </w:rPr>
              <w:t>лучия и прести</w:t>
            </w:r>
            <w:r w:rsidRPr="00D0679F">
              <w:rPr>
                <w:rFonts w:ascii="Times New Roman" w:hAnsi="Times New Roman"/>
                <w:sz w:val="24"/>
                <w:szCs w:val="24"/>
              </w:rPr>
              <w:t>ж</w:t>
            </w:r>
            <w:r w:rsidRPr="00D0679F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</w:tr>
      <w:tr w:rsidR="005154FC" w:rsidTr="005154FC">
        <w:tc>
          <w:tcPr>
            <w:tcW w:w="2392" w:type="dxa"/>
          </w:tcPr>
          <w:p w:rsidR="005154FC" w:rsidRDefault="005154FC" w:rsidP="002B71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393" w:type="dxa"/>
          </w:tcPr>
          <w:p w:rsidR="005154FC" w:rsidRDefault="005154FC" w:rsidP="002B71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2393" w:type="dxa"/>
          </w:tcPr>
          <w:p w:rsidR="005154FC" w:rsidRDefault="005154FC" w:rsidP="002B71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393" w:type="dxa"/>
          </w:tcPr>
          <w:p w:rsidR="005154FC" w:rsidRDefault="005154FC" w:rsidP="002B71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5154FC" w:rsidTr="005154FC">
        <w:tc>
          <w:tcPr>
            <w:tcW w:w="2392" w:type="dxa"/>
          </w:tcPr>
          <w:p w:rsidR="005154FC" w:rsidRDefault="005154FC" w:rsidP="002B7190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2393" w:type="dxa"/>
          </w:tcPr>
          <w:p w:rsidR="005154FC" w:rsidRDefault="005154FC" w:rsidP="002B7190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2393" w:type="dxa"/>
          </w:tcPr>
          <w:p w:rsidR="005154FC" w:rsidRDefault="005154FC" w:rsidP="002B7190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2393" w:type="dxa"/>
          </w:tcPr>
          <w:p w:rsidR="005154FC" w:rsidRDefault="005154FC" w:rsidP="002B7190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</w:tbl>
    <w:p w:rsidR="005154FC" w:rsidRDefault="005154FC" w:rsidP="002B7190">
      <w:pPr>
        <w:spacing w:after="0"/>
        <w:rPr>
          <w:rFonts w:ascii="Times New Roman" w:hAnsi="Times New Roman" w:cs="Times New Roman"/>
          <w:sz w:val="24"/>
        </w:rPr>
      </w:pPr>
    </w:p>
    <w:p w:rsidR="005154FC" w:rsidRDefault="005154FC" w:rsidP="002B7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  <w:r w:rsidRPr="00C90C0A">
        <w:rPr>
          <w:rFonts w:ascii="Times New Roman" w:hAnsi="Times New Roman" w:cs="Times New Roman"/>
          <w:sz w:val="24"/>
          <w:szCs w:val="24"/>
        </w:rPr>
        <w:t xml:space="preserve"> 2015 г.</w:t>
      </w:r>
      <w:r>
        <w:rPr>
          <w:rFonts w:ascii="Times New Roman" w:hAnsi="Times New Roman" w:cs="Times New Roman"/>
          <w:sz w:val="24"/>
          <w:szCs w:val="24"/>
        </w:rPr>
        <w:t xml:space="preserve"> (22 человека</w:t>
      </w:r>
      <w:r>
        <w:rPr>
          <w:rFonts w:ascii="Calibri" w:hAnsi="Calibri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154FC" w:rsidTr="0074039E">
        <w:tc>
          <w:tcPr>
            <w:tcW w:w="2392" w:type="dxa"/>
          </w:tcPr>
          <w:p w:rsidR="005154FC" w:rsidRDefault="005154FC" w:rsidP="0074039E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Учебная мотив</w:t>
            </w:r>
            <w:r w:rsidRPr="00D0679F">
              <w:rPr>
                <w:rFonts w:ascii="Times New Roman" w:hAnsi="Times New Roman"/>
                <w:sz w:val="24"/>
                <w:szCs w:val="24"/>
              </w:rPr>
              <w:t>а</w:t>
            </w:r>
            <w:r w:rsidRPr="00D0679F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2393" w:type="dxa"/>
          </w:tcPr>
          <w:p w:rsidR="005154FC" w:rsidRDefault="005154FC" w:rsidP="0074039E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Социальный м</w:t>
            </w:r>
            <w:r w:rsidRPr="00D0679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679F">
              <w:rPr>
                <w:rFonts w:ascii="Times New Roman" w:hAnsi="Times New Roman"/>
                <w:sz w:val="24"/>
                <w:szCs w:val="24"/>
              </w:rPr>
              <w:t>тив</w:t>
            </w:r>
          </w:p>
        </w:tc>
        <w:tc>
          <w:tcPr>
            <w:tcW w:w="2393" w:type="dxa"/>
          </w:tcPr>
          <w:p w:rsidR="005154FC" w:rsidRDefault="005154FC" w:rsidP="0074039E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игровая мотив</w:t>
            </w:r>
            <w:r w:rsidRPr="00D0679F">
              <w:rPr>
                <w:rFonts w:ascii="Times New Roman" w:hAnsi="Times New Roman"/>
                <w:sz w:val="24"/>
                <w:szCs w:val="24"/>
              </w:rPr>
              <w:t>а</w:t>
            </w:r>
            <w:r w:rsidRPr="00D0679F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2393" w:type="dxa"/>
          </w:tcPr>
          <w:p w:rsidR="005154FC" w:rsidRDefault="005154FC" w:rsidP="0074039E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мотив благоп</w:t>
            </w:r>
            <w:r w:rsidRPr="00D0679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679F">
              <w:rPr>
                <w:rFonts w:ascii="Times New Roman" w:hAnsi="Times New Roman"/>
                <w:sz w:val="24"/>
                <w:szCs w:val="24"/>
              </w:rPr>
              <w:t>лучия и прести</w:t>
            </w:r>
            <w:r w:rsidRPr="00D0679F">
              <w:rPr>
                <w:rFonts w:ascii="Times New Roman" w:hAnsi="Times New Roman"/>
                <w:sz w:val="24"/>
                <w:szCs w:val="24"/>
              </w:rPr>
              <w:t>ж</w:t>
            </w:r>
            <w:r w:rsidRPr="00D0679F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</w:tr>
      <w:tr w:rsidR="005154FC" w:rsidTr="0074039E">
        <w:tc>
          <w:tcPr>
            <w:tcW w:w="2392" w:type="dxa"/>
          </w:tcPr>
          <w:p w:rsidR="005154FC" w:rsidRDefault="005154FC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393" w:type="dxa"/>
          </w:tcPr>
          <w:p w:rsidR="005154FC" w:rsidRDefault="005154FC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2393" w:type="dxa"/>
          </w:tcPr>
          <w:p w:rsidR="005154FC" w:rsidRDefault="005154FC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93" w:type="dxa"/>
          </w:tcPr>
          <w:p w:rsidR="005154FC" w:rsidRDefault="005154FC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5154FC" w:rsidTr="0074039E">
        <w:tc>
          <w:tcPr>
            <w:tcW w:w="2392" w:type="dxa"/>
          </w:tcPr>
          <w:p w:rsidR="005154FC" w:rsidRDefault="005154FC" w:rsidP="0074039E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2393" w:type="dxa"/>
          </w:tcPr>
          <w:p w:rsidR="005154FC" w:rsidRDefault="005154FC" w:rsidP="0074039E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2393" w:type="dxa"/>
          </w:tcPr>
          <w:p w:rsidR="005154FC" w:rsidRDefault="005154FC" w:rsidP="00740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0679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5154FC" w:rsidRDefault="005154FC" w:rsidP="005154FC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0679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5154FC" w:rsidRPr="002B7190" w:rsidRDefault="005154FC" w:rsidP="002B7190">
      <w:pPr>
        <w:spacing w:after="0"/>
        <w:rPr>
          <w:rFonts w:ascii="Times New Roman" w:hAnsi="Times New Roman" w:cs="Times New Roman"/>
          <w:sz w:val="24"/>
        </w:rPr>
      </w:pPr>
    </w:p>
    <w:sectPr w:rsidR="005154FC" w:rsidRPr="002B7190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190"/>
    <w:rsid w:val="002B7190"/>
    <w:rsid w:val="003632E0"/>
    <w:rsid w:val="005154FC"/>
    <w:rsid w:val="007F57E9"/>
    <w:rsid w:val="0094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2016-11-06T12:48:00Z</dcterms:created>
  <dcterms:modified xsi:type="dcterms:W3CDTF">2016-11-06T12:55:00Z</dcterms:modified>
</cp:coreProperties>
</file>